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00"/>
        <w:jc w:val="center"/>
        <w:rPr>
          <w:rFonts w:ascii="方正黑体_GBK" w:hAnsi="STSongStd-Light" w:eastAsia="方正黑体_GBK" w:cs="STSongStd-Light"/>
          <w:b/>
          <w:color w:val="auto"/>
          <w:sz w:val="40"/>
          <w:szCs w:val="40"/>
        </w:rPr>
      </w:pPr>
      <w:r>
        <w:rPr>
          <w:rFonts w:hint="eastAsia" w:ascii="方正黑体_GBK" w:hAnsi="STSongStd-Light" w:eastAsia="方正黑体_GBK" w:cs="STSongStd-Light"/>
          <w:b/>
          <w:color w:val="auto"/>
          <w:sz w:val="40"/>
          <w:szCs w:val="40"/>
        </w:rPr>
        <w:t>答疑通知1</w:t>
      </w:r>
    </w:p>
    <w:p>
      <w:pPr>
        <w:spacing w:line="440" w:lineRule="exact"/>
        <w:rPr>
          <w:rFonts w:hint="eastAsia" w:ascii="方正黑体_GBK" w:hAnsi="STSongStd-Light" w:eastAsia="方正黑体_GBK" w:cs="STSongStd-Light"/>
          <w:color w:val="auto"/>
          <w:sz w:val="28"/>
          <w:szCs w:val="28"/>
        </w:rPr>
      </w:pPr>
    </w:p>
    <w:p>
      <w:pPr>
        <w:spacing w:line="440" w:lineRule="exact"/>
        <w:rPr>
          <w:rFonts w:ascii="方正黑体_GBK" w:hAnsi="STSongStd-Light" w:eastAsia="方正黑体_GBK" w:cs="STSongStd-Light"/>
          <w:color w:val="auto"/>
          <w:sz w:val="28"/>
          <w:szCs w:val="28"/>
        </w:rPr>
      </w:pPr>
      <w:r>
        <w:rPr>
          <w:rFonts w:hint="eastAsia" w:ascii="方正黑体_GBK" w:hAnsi="STSongStd-Light" w:eastAsia="方正黑体_GBK" w:cs="STSongStd-Light"/>
          <w:color w:val="auto"/>
          <w:sz w:val="28"/>
          <w:szCs w:val="28"/>
        </w:rPr>
        <w:t>项目编号：CQBH24004</w:t>
      </w:r>
    </w:p>
    <w:p>
      <w:pPr>
        <w:spacing w:line="440" w:lineRule="exact"/>
        <w:rPr>
          <w:rFonts w:ascii="STSongStd-Light" w:hAnsi="STSongStd-Light" w:cs="STSongStd-Light"/>
          <w:b/>
          <w:color w:val="auto"/>
          <w:sz w:val="21"/>
          <w:szCs w:val="21"/>
        </w:rPr>
      </w:pPr>
      <w:r>
        <w:rPr>
          <w:rFonts w:hint="eastAsia" w:ascii="方正黑体_GBK" w:hAnsi="STSongStd-Light" w:eastAsia="方正黑体_GBK" w:cs="STSongStd-Light"/>
          <w:color w:val="auto"/>
          <w:sz w:val="28"/>
          <w:szCs w:val="28"/>
        </w:rPr>
        <w:t>项目名称：重庆银行2024年零售业务营销宣传品采购</w:t>
      </w:r>
    </w:p>
    <w:p>
      <w:pPr>
        <w:spacing w:line="440" w:lineRule="exact"/>
        <w:rPr>
          <w:rFonts w:ascii="STSongStd-Light" w:hAnsi="STSongStd-Light" w:cs="STSongStd-Light"/>
          <w:color w:val="0000FF"/>
          <w:sz w:val="18"/>
          <w:szCs w:val="28"/>
        </w:rPr>
      </w:pPr>
    </w:p>
    <w:p>
      <w:pPr>
        <w:spacing w:before="200" w:line="440" w:lineRule="exact"/>
        <w:rPr>
          <w:rFonts w:hint="eastAsia" w:ascii="方正仿宋_GBK" w:hAnsi="方正仿宋_GBK" w:eastAsia="方正仿宋_GBK" w:cs="方正仿宋_GBK"/>
          <w:b/>
          <w:bCs/>
          <w:color w:val="auto"/>
          <w:sz w:val="30"/>
          <w:szCs w:val="30"/>
          <w:lang w:eastAsia="zh-CN"/>
        </w:rPr>
      </w:pPr>
      <w:r>
        <w:rPr>
          <w:rFonts w:hint="eastAsia" w:ascii="方正仿宋_GBK" w:hAnsi="方正仿宋_GBK" w:eastAsia="方正仿宋_GBK" w:cs="方正仿宋_GBK"/>
          <w:b/>
          <w:bCs/>
          <w:color w:val="auto"/>
          <w:sz w:val="30"/>
          <w:szCs w:val="30"/>
        </w:rPr>
        <w:t>问题1</w:t>
      </w:r>
      <w:r>
        <w:rPr>
          <w:rFonts w:hint="eastAsia" w:ascii="方正仿宋_GBK" w:hAnsi="方正仿宋_GBK" w:eastAsia="方正仿宋_GBK" w:cs="方正仿宋_GBK"/>
          <w:b/>
          <w:bCs/>
          <w:color w:val="auto"/>
          <w:sz w:val="30"/>
          <w:szCs w:val="30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b/>
          <w:bCs/>
          <w:sz w:val="30"/>
          <w:szCs w:val="30"/>
        </w:rPr>
        <w:t xml:space="preserve">此项目中供货总量是否为标的中任一单项商品总量，即其中单项商品供货数量满足贵司供货要求吗？ </w:t>
      </w:r>
    </w:p>
    <w:p>
      <w:pPr>
        <w:rPr>
          <w:rFonts w:hint="eastAsia" w:ascii="方正仿宋_GBK" w:hAnsi="方正仿宋_GBK" w:eastAsia="方正仿宋_GBK" w:cs="方正仿宋_GBK"/>
          <w:b w:val="0"/>
          <w:bCs/>
          <w:sz w:val="30"/>
          <w:szCs w:val="30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/>
          <w:color w:val="auto"/>
          <w:sz w:val="30"/>
          <w:szCs w:val="30"/>
        </w:rPr>
        <w:t>答：</w:t>
      </w:r>
      <w:r>
        <w:rPr>
          <w:rFonts w:hint="eastAsia" w:ascii="方正仿宋_GBK" w:hAnsi="方正仿宋_GBK" w:eastAsia="方正仿宋_GBK" w:cs="方正仿宋_GBK"/>
          <w:b w:val="0"/>
          <w:bCs/>
          <w:color w:val="auto"/>
          <w:sz w:val="30"/>
          <w:szCs w:val="30"/>
          <w:lang w:val="en-US" w:eastAsia="zh-CN"/>
        </w:rPr>
        <w:t>2月9日前完成至少其中一项商品配送货量达50%，2月29日前完成全部商品剩余数量配送到指定地点。</w:t>
      </w:r>
    </w:p>
    <w:p>
      <w:pPr>
        <w:spacing w:line="440" w:lineRule="exact"/>
        <w:rPr>
          <w:rFonts w:hint="eastAsia" w:ascii="方正仿宋_GBK" w:hAnsi="STSongStd-Light" w:eastAsia="方正仿宋_GBK" w:cs="STSongStd-Light"/>
          <w:b/>
          <w:color w:val="auto"/>
          <w:sz w:val="30"/>
          <w:szCs w:val="30"/>
          <w:lang w:eastAsia="zh-CN"/>
        </w:rPr>
      </w:pPr>
    </w:p>
    <w:p>
      <w:pPr>
        <w:spacing w:line="440" w:lineRule="exact"/>
        <w:rPr>
          <w:rFonts w:hint="eastAsia" w:ascii="方正仿宋_GBK" w:hAnsi="STSongStd-Light" w:eastAsia="方正仿宋_GBK" w:cs="STSongStd-Light"/>
          <w:b/>
          <w:color w:val="auto"/>
          <w:sz w:val="30"/>
          <w:szCs w:val="30"/>
        </w:rPr>
      </w:pPr>
    </w:p>
    <w:p>
      <w:pPr>
        <w:spacing w:before="200" w:line="440" w:lineRule="exact"/>
        <w:rPr>
          <w:rFonts w:hint="eastAsia" w:ascii="方正仿宋_GBK" w:hAnsi="方正仿宋_GBK" w:eastAsia="方正仿宋_GBK" w:cs="方正仿宋_GBK"/>
          <w:b/>
          <w:bCs/>
          <w:color w:val="auto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b/>
          <w:bCs/>
          <w:color w:val="auto"/>
          <w:sz w:val="30"/>
          <w:szCs w:val="30"/>
        </w:rPr>
        <w:t>问题2</w:t>
      </w:r>
      <w:r>
        <w:rPr>
          <w:rFonts w:hint="eastAsia" w:ascii="方正仿宋_GBK" w:hAnsi="方正仿宋_GBK" w:eastAsia="方正仿宋_GBK" w:cs="方正仿宋_GBK"/>
          <w:b/>
          <w:bCs/>
          <w:color w:val="auto"/>
          <w:sz w:val="30"/>
          <w:szCs w:val="30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b/>
          <w:bCs/>
          <w:color w:val="auto"/>
          <w:sz w:val="30"/>
          <w:szCs w:val="30"/>
        </w:rPr>
        <w:t xml:space="preserve">单价最低，是以单项商品单价最低为评标标准吗？ </w:t>
      </w:r>
    </w:p>
    <w:p>
      <w:pPr>
        <w:spacing w:before="200" w:line="440" w:lineRule="exact"/>
        <w:rPr>
          <w:rFonts w:hint="eastAsia" w:ascii="方正仿宋_GBK" w:hAnsi="宋体" w:eastAsia="方正仿宋_GBK" w:cs="Times New Roman"/>
          <w:color w:val="000000" w:themeColor="text1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  <w:t>答：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  <w:lang w:eastAsia="zh-CN"/>
        </w:rPr>
        <w:t>按权重计分。</w:t>
      </w:r>
      <w:r>
        <w:rPr>
          <w:rFonts w:hint="eastAsia" w:ascii="方正仿宋_GBK" w:hAnsi="方正仿宋_GBK" w:eastAsia="方正仿宋_GBK" w:cs="方正仿宋_GBK"/>
          <w:color w:val="000000" w:themeColor="text1"/>
          <w:sz w:val="30"/>
          <w:szCs w:val="30"/>
        </w:rPr>
        <w:t>报价计算权重为：定制围裙25/47*100%，定制可收折购物袋22/47*100%。对综合单价进行评审。计算保留小数点后两位</w:t>
      </w:r>
      <w:r>
        <w:rPr>
          <w:rFonts w:hint="eastAsia" w:ascii="方正仿宋_GBK" w:hAnsi="方正仿宋_GBK" w:eastAsia="方正仿宋_GBK" w:cs="方正仿宋_GBK"/>
          <w:color w:val="000000" w:themeColor="text1"/>
          <w:sz w:val="30"/>
          <w:szCs w:val="30"/>
          <w:lang w:eastAsia="zh-CN"/>
        </w:rPr>
        <w:t>。</w:t>
      </w:r>
      <w:r>
        <w:rPr>
          <w:rFonts w:hint="eastAsia" w:ascii="方正仿宋_GBK" w:hAnsi="宋体" w:eastAsia="方正仿宋_GBK"/>
          <w:color w:val="000000" w:themeColor="text1"/>
          <w:sz w:val="28"/>
          <w:szCs w:val="28"/>
          <w:highlight w:val="none"/>
        </w:rPr>
        <w:t>若</w:t>
      </w:r>
      <w:r>
        <w:rPr>
          <w:rFonts w:hint="eastAsia" w:ascii="方正仿宋_GBK" w:hAnsi="宋体" w:eastAsia="方正仿宋_GBK"/>
          <w:color w:val="000000" w:themeColor="text1"/>
          <w:sz w:val="28"/>
          <w:szCs w:val="28"/>
          <w:highlight w:val="none"/>
          <w:lang w:eastAsia="zh-CN"/>
        </w:rPr>
        <w:t>总得分</w:t>
      </w:r>
      <w:r>
        <w:rPr>
          <w:rFonts w:hint="eastAsia" w:ascii="方正仿宋_GBK" w:hAnsi="宋体" w:eastAsia="方正仿宋_GBK" w:cs="Times New Roman"/>
          <w:color w:val="000000" w:themeColor="text1"/>
          <w:sz w:val="28"/>
          <w:szCs w:val="28"/>
          <w:highlight w:val="none"/>
        </w:rPr>
        <w:t>相同时，由评审小组商议决定排序。</w:t>
      </w:r>
    </w:p>
    <w:p>
      <w:pPr>
        <w:spacing w:line="440" w:lineRule="exact"/>
        <w:rPr>
          <w:rFonts w:hint="eastAsia" w:ascii="方正仿宋_GBK" w:hAnsi="STSongStd-Light" w:eastAsia="方正仿宋_GBK" w:cs="STSongStd-Light"/>
          <w:b/>
          <w:color w:val="auto"/>
          <w:sz w:val="30"/>
          <w:szCs w:val="30"/>
        </w:rPr>
      </w:pPr>
    </w:p>
    <w:p>
      <w:pPr>
        <w:spacing w:line="440" w:lineRule="exact"/>
        <w:ind w:firstLine="600" w:firstLineChars="200"/>
        <w:rPr>
          <w:rFonts w:ascii="方正仿宋_GBK" w:eastAsia="方正仿宋_GBK"/>
          <w:color w:val="auto"/>
          <w:sz w:val="30"/>
          <w:szCs w:val="30"/>
        </w:rPr>
      </w:pPr>
    </w:p>
    <w:p>
      <w:pPr>
        <w:spacing w:line="440" w:lineRule="exact"/>
        <w:ind w:left="600" w:leftChars="250"/>
        <w:rPr>
          <w:rFonts w:ascii="方正仿宋_GBK" w:eastAsia="方正仿宋_GBK"/>
          <w:b/>
          <w:bCs/>
          <w:color w:val="auto"/>
          <w:sz w:val="30"/>
          <w:szCs w:val="30"/>
        </w:rPr>
      </w:pPr>
      <w:bookmarkStart w:id="0" w:name="_GoBack"/>
      <w:r>
        <w:rPr>
          <w:rFonts w:hint="eastAsia" w:ascii="方正仿宋_GBK" w:eastAsia="方正仿宋_GBK"/>
          <w:b/>
          <w:bCs/>
          <w:color w:val="auto"/>
          <w:sz w:val="30"/>
          <w:szCs w:val="30"/>
        </w:rPr>
        <w:t>本项目开标时间（投标截止时间）修改为20</w:t>
      </w:r>
      <w:r>
        <w:rPr>
          <w:rFonts w:hint="eastAsia" w:ascii="方正仿宋_GBK" w:eastAsia="方正仿宋_GBK"/>
          <w:b/>
          <w:bCs/>
          <w:color w:val="auto"/>
          <w:sz w:val="30"/>
          <w:szCs w:val="30"/>
          <w:lang w:val="en-US" w:eastAsia="zh-CN"/>
        </w:rPr>
        <w:t>24</w:t>
      </w:r>
      <w:r>
        <w:rPr>
          <w:rFonts w:hint="eastAsia" w:ascii="方正仿宋_GBK" w:eastAsia="方正仿宋_GBK"/>
          <w:b/>
          <w:bCs/>
          <w:color w:val="auto"/>
          <w:sz w:val="30"/>
          <w:szCs w:val="30"/>
        </w:rPr>
        <w:t>年</w:t>
      </w:r>
      <w:r>
        <w:rPr>
          <w:rFonts w:hint="eastAsia" w:ascii="方正仿宋_GBK" w:eastAsia="方正仿宋_GBK"/>
          <w:b/>
          <w:bCs/>
          <w:color w:val="auto"/>
          <w:sz w:val="30"/>
          <w:szCs w:val="30"/>
          <w:lang w:val="en-US" w:eastAsia="zh-CN"/>
        </w:rPr>
        <w:t>1</w:t>
      </w:r>
      <w:r>
        <w:rPr>
          <w:rFonts w:hint="eastAsia" w:ascii="方正仿宋_GBK" w:eastAsia="方正仿宋_GBK"/>
          <w:b/>
          <w:bCs/>
          <w:color w:val="auto"/>
          <w:sz w:val="30"/>
          <w:szCs w:val="30"/>
        </w:rPr>
        <w:t>月</w:t>
      </w:r>
      <w:r>
        <w:rPr>
          <w:rFonts w:hint="eastAsia" w:ascii="方正仿宋_GBK" w:eastAsia="方正仿宋_GBK"/>
          <w:b/>
          <w:bCs/>
          <w:color w:val="auto"/>
          <w:sz w:val="30"/>
          <w:szCs w:val="30"/>
          <w:lang w:val="en-US" w:eastAsia="zh-CN"/>
        </w:rPr>
        <w:t>24</w:t>
      </w:r>
      <w:r>
        <w:rPr>
          <w:rFonts w:hint="eastAsia" w:ascii="方正仿宋_GBK" w:eastAsia="方正仿宋_GBK"/>
          <w:b/>
          <w:bCs/>
          <w:color w:val="auto"/>
          <w:sz w:val="30"/>
          <w:szCs w:val="30"/>
        </w:rPr>
        <w:t>日</w:t>
      </w:r>
      <w:r>
        <w:rPr>
          <w:rFonts w:hint="eastAsia" w:ascii="方正仿宋_GBK" w:eastAsia="方正仿宋_GBK"/>
          <w:b/>
          <w:bCs/>
          <w:color w:val="auto"/>
          <w:sz w:val="30"/>
          <w:szCs w:val="30"/>
          <w:lang w:val="en-US" w:eastAsia="zh-CN"/>
        </w:rPr>
        <w:t>10</w:t>
      </w:r>
      <w:r>
        <w:rPr>
          <w:rFonts w:hint="eastAsia" w:ascii="方正仿宋_GBK" w:eastAsia="方正仿宋_GBK"/>
          <w:b/>
          <w:bCs/>
          <w:color w:val="auto"/>
          <w:sz w:val="30"/>
          <w:szCs w:val="30"/>
        </w:rPr>
        <w:t>时</w:t>
      </w:r>
      <w:r>
        <w:rPr>
          <w:rFonts w:hint="eastAsia" w:ascii="方正仿宋_GBK" w:eastAsia="方正仿宋_GBK"/>
          <w:b/>
          <w:bCs/>
          <w:color w:val="auto"/>
          <w:sz w:val="30"/>
          <w:szCs w:val="30"/>
          <w:lang w:val="en-US" w:eastAsia="zh-CN"/>
        </w:rPr>
        <w:t>0</w:t>
      </w:r>
      <w:r>
        <w:rPr>
          <w:rFonts w:hint="eastAsia" w:ascii="方正仿宋_GBK" w:eastAsia="方正仿宋_GBK"/>
          <w:b/>
          <w:bCs/>
          <w:color w:val="auto"/>
          <w:sz w:val="30"/>
          <w:szCs w:val="30"/>
        </w:rPr>
        <w:t>分。</w:t>
      </w:r>
    </w:p>
    <w:bookmarkEnd w:id="0"/>
    <w:p>
      <w:pPr>
        <w:spacing w:line="440" w:lineRule="exact"/>
        <w:rPr>
          <w:rFonts w:ascii="方正仿宋_GBK" w:eastAsia="方正仿宋_GBK"/>
          <w:color w:val="auto"/>
          <w:sz w:val="30"/>
          <w:szCs w:val="30"/>
        </w:rPr>
      </w:pPr>
    </w:p>
    <w:p>
      <w:pPr>
        <w:spacing w:line="440" w:lineRule="exact"/>
        <w:rPr>
          <w:rFonts w:ascii="方正仿宋_GBK" w:eastAsia="方正仿宋_GBK"/>
          <w:color w:val="auto"/>
          <w:sz w:val="30"/>
          <w:szCs w:val="30"/>
        </w:rPr>
      </w:pPr>
    </w:p>
    <w:p>
      <w:pPr>
        <w:spacing w:line="440" w:lineRule="exact"/>
        <w:rPr>
          <w:rFonts w:ascii="方正仿宋_GBK" w:eastAsia="方正仿宋_GBK"/>
          <w:color w:val="auto"/>
          <w:sz w:val="30"/>
          <w:szCs w:val="30"/>
        </w:rPr>
      </w:pPr>
      <w:r>
        <w:rPr>
          <w:rFonts w:hint="eastAsia" w:ascii="方正仿宋_GBK" w:eastAsia="方正仿宋_GBK"/>
          <w:color w:val="auto"/>
          <w:sz w:val="30"/>
          <w:szCs w:val="30"/>
        </w:rPr>
        <w:t>注：本答疑内容为招标文件的一部分，如与招标文件内容不一致，以本答疑内容为准。</w:t>
      </w:r>
    </w:p>
    <w:p>
      <w:pPr>
        <w:spacing w:line="440" w:lineRule="exact"/>
        <w:ind w:firstLine="6600" w:firstLineChars="2200"/>
        <w:rPr>
          <w:rFonts w:ascii="方正仿宋_GBK" w:eastAsia="方正仿宋_GBK"/>
          <w:color w:val="auto"/>
          <w:sz w:val="30"/>
          <w:szCs w:val="30"/>
        </w:rPr>
      </w:pPr>
    </w:p>
    <w:p>
      <w:pPr>
        <w:spacing w:line="440" w:lineRule="exact"/>
        <w:rPr>
          <w:rFonts w:ascii="方正仿宋_GBK" w:eastAsia="方正仿宋_GBK"/>
          <w:color w:val="auto"/>
          <w:sz w:val="30"/>
          <w:szCs w:val="30"/>
        </w:rPr>
      </w:pPr>
    </w:p>
    <w:p>
      <w:pPr>
        <w:spacing w:line="440" w:lineRule="exact"/>
        <w:jc w:val="right"/>
        <w:rPr>
          <w:rFonts w:ascii="方正仿宋_GBK" w:eastAsia="方正仿宋_GBK"/>
          <w:color w:val="auto"/>
          <w:sz w:val="30"/>
          <w:szCs w:val="30"/>
        </w:rPr>
      </w:pPr>
      <w:r>
        <w:rPr>
          <w:rFonts w:hint="eastAsia" w:ascii="方正仿宋_GBK" w:eastAsia="方正仿宋_GBK"/>
          <w:color w:val="auto"/>
          <w:sz w:val="30"/>
          <w:szCs w:val="30"/>
          <w:lang w:val="en-US" w:eastAsia="zh-CN"/>
        </w:rPr>
        <w:t xml:space="preserve">  </w:t>
      </w:r>
      <w:r>
        <w:rPr>
          <w:rFonts w:hint="eastAsia" w:ascii="方正仿宋_GBK" w:eastAsia="方正仿宋_GBK"/>
          <w:color w:val="auto"/>
          <w:sz w:val="30"/>
          <w:szCs w:val="30"/>
        </w:rPr>
        <w:t>采购人：重庆银行股份有限公司</w:t>
      </w:r>
    </w:p>
    <w:p>
      <w:pPr>
        <w:spacing w:line="440" w:lineRule="exact"/>
        <w:jc w:val="center"/>
        <w:rPr>
          <w:rFonts w:hint="eastAsia" w:ascii="方正仿宋_GBK" w:eastAsia="方正仿宋_GBK"/>
          <w:color w:val="auto"/>
          <w:sz w:val="30"/>
          <w:szCs w:val="30"/>
          <w:lang w:val="en-US" w:eastAsia="zh-CN"/>
        </w:rPr>
      </w:pPr>
      <w:r>
        <w:rPr>
          <w:rFonts w:hint="eastAsia" w:ascii="方正仿宋_GBK" w:eastAsia="方正仿宋_GBK"/>
          <w:color w:val="auto"/>
          <w:sz w:val="30"/>
          <w:szCs w:val="30"/>
          <w:lang w:val="en-US" w:eastAsia="zh-CN"/>
        </w:rPr>
        <w:t xml:space="preserve">                    日  期：2024年1月19日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STSongStd-Light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95EF6"/>
    <w:rsid w:val="00011347"/>
    <w:rsid w:val="00075FF7"/>
    <w:rsid w:val="000766C4"/>
    <w:rsid w:val="000842C3"/>
    <w:rsid w:val="0008498D"/>
    <w:rsid w:val="000B7A2F"/>
    <w:rsid w:val="000D6F00"/>
    <w:rsid w:val="000E7216"/>
    <w:rsid w:val="000F4FEC"/>
    <w:rsid w:val="0013647D"/>
    <w:rsid w:val="00162228"/>
    <w:rsid w:val="00184004"/>
    <w:rsid w:val="001A1D1E"/>
    <w:rsid w:val="001C1631"/>
    <w:rsid w:val="001D7CAC"/>
    <w:rsid w:val="002437B5"/>
    <w:rsid w:val="002B2BFE"/>
    <w:rsid w:val="002E4A01"/>
    <w:rsid w:val="002E5634"/>
    <w:rsid w:val="003160E1"/>
    <w:rsid w:val="00325C23"/>
    <w:rsid w:val="00346FBA"/>
    <w:rsid w:val="003D26AE"/>
    <w:rsid w:val="003F256D"/>
    <w:rsid w:val="003F744D"/>
    <w:rsid w:val="00436A96"/>
    <w:rsid w:val="00463D88"/>
    <w:rsid w:val="00475326"/>
    <w:rsid w:val="004A1650"/>
    <w:rsid w:val="00517BF6"/>
    <w:rsid w:val="0054128E"/>
    <w:rsid w:val="00603EF6"/>
    <w:rsid w:val="00613B8B"/>
    <w:rsid w:val="00636EE9"/>
    <w:rsid w:val="0065243E"/>
    <w:rsid w:val="00670A82"/>
    <w:rsid w:val="006C5D36"/>
    <w:rsid w:val="006D1D59"/>
    <w:rsid w:val="006F3C25"/>
    <w:rsid w:val="00775678"/>
    <w:rsid w:val="007D4174"/>
    <w:rsid w:val="007D4802"/>
    <w:rsid w:val="007E7945"/>
    <w:rsid w:val="008053C0"/>
    <w:rsid w:val="008759E9"/>
    <w:rsid w:val="008A694A"/>
    <w:rsid w:val="008D1C95"/>
    <w:rsid w:val="008F7683"/>
    <w:rsid w:val="009309BC"/>
    <w:rsid w:val="0093345E"/>
    <w:rsid w:val="0096614C"/>
    <w:rsid w:val="009C6845"/>
    <w:rsid w:val="00A00982"/>
    <w:rsid w:val="00A446EF"/>
    <w:rsid w:val="00A70464"/>
    <w:rsid w:val="00AC4804"/>
    <w:rsid w:val="00AD2B4B"/>
    <w:rsid w:val="00B270AB"/>
    <w:rsid w:val="00BA0680"/>
    <w:rsid w:val="00BC42AC"/>
    <w:rsid w:val="00BC7801"/>
    <w:rsid w:val="00C254F1"/>
    <w:rsid w:val="00C45E58"/>
    <w:rsid w:val="00C46D41"/>
    <w:rsid w:val="00C6367F"/>
    <w:rsid w:val="00CB0144"/>
    <w:rsid w:val="00CB24B7"/>
    <w:rsid w:val="00D26F46"/>
    <w:rsid w:val="00D60DE7"/>
    <w:rsid w:val="00D679F0"/>
    <w:rsid w:val="00D95EF6"/>
    <w:rsid w:val="00DB6494"/>
    <w:rsid w:val="00DF0EAA"/>
    <w:rsid w:val="00E0203B"/>
    <w:rsid w:val="00E04CF6"/>
    <w:rsid w:val="00E05570"/>
    <w:rsid w:val="00EC0E73"/>
    <w:rsid w:val="00F248B1"/>
    <w:rsid w:val="00F43E10"/>
    <w:rsid w:val="00F45D76"/>
    <w:rsid w:val="00F8311F"/>
    <w:rsid w:val="00F902E3"/>
    <w:rsid w:val="00F96939"/>
    <w:rsid w:val="00FC18E8"/>
    <w:rsid w:val="00FD663C"/>
    <w:rsid w:val="0CFF784C"/>
    <w:rsid w:val="0E5D575B"/>
    <w:rsid w:val="0E8B3AEB"/>
    <w:rsid w:val="104F37D2"/>
    <w:rsid w:val="12EE5317"/>
    <w:rsid w:val="1B337388"/>
    <w:rsid w:val="1EFF0A6E"/>
    <w:rsid w:val="2F8B799C"/>
    <w:rsid w:val="37942C95"/>
    <w:rsid w:val="44362261"/>
    <w:rsid w:val="4893232D"/>
    <w:rsid w:val="4BD258F2"/>
    <w:rsid w:val="5B3F3F40"/>
    <w:rsid w:val="60657AB6"/>
    <w:rsid w:val="65750352"/>
    <w:rsid w:val="691A7CB3"/>
    <w:rsid w:val="7F8D22C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宋体" w:cs="Arial"/>
      <w:color w:val="000000"/>
      <w:kern w:val="0"/>
      <w:sz w:val="24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4"/>
    <w:semiHidden/>
    <w:unhideWhenUsed/>
    <w:qFormat/>
    <w:uiPriority w:val="99"/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5"/>
    <w:semiHidden/>
    <w:unhideWhenUsed/>
    <w:uiPriority w:val="99"/>
    <w:rPr>
      <w:b/>
      <w:bCs/>
    </w:rPr>
  </w:style>
  <w:style w:type="character" w:styleId="9">
    <w:name w:val="annotation reference"/>
    <w:basedOn w:val="8"/>
    <w:semiHidden/>
    <w:unhideWhenUsed/>
    <w:qFormat/>
    <w:uiPriority w:val="99"/>
    <w:rPr>
      <w:sz w:val="21"/>
      <w:szCs w:val="21"/>
    </w:rPr>
  </w:style>
  <w:style w:type="character" w:customStyle="1" w:styleId="10">
    <w:name w:val="页眉 Char"/>
    <w:basedOn w:val="8"/>
    <w:link w:val="5"/>
    <w:uiPriority w:val="99"/>
    <w:rPr>
      <w:rFonts w:ascii="Arial" w:hAnsi="Arial" w:eastAsia="宋体" w:cs="Arial"/>
      <w:color w:val="000000"/>
      <w:kern w:val="0"/>
      <w:sz w:val="18"/>
      <w:szCs w:val="18"/>
    </w:rPr>
  </w:style>
  <w:style w:type="character" w:customStyle="1" w:styleId="11">
    <w:name w:val="页脚 Char"/>
    <w:basedOn w:val="8"/>
    <w:link w:val="4"/>
    <w:qFormat/>
    <w:uiPriority w:val="99"/>
    <w:rPr>
      <w:rFonts w:ascii="Arial" w:hAnsi="Arial" w:eastAsia="宋体" w:cs="Arial"/>
      <w:color w:val="000000"/>
      <w:kern w:val="0"/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批注框文本 Char"/>
    <w:basedOn w:val="8"/>
    <w:link w:val="3"/>
    <w:semiHidden/>
    <w:qFormat/>
    <w:uiPriority w:val="99"/>
    <w:rPr>
      <w:rFonts w:ascii="Arial" w:hAnsi="Arial" w:eastAsia="宋体" w:cs="Arial"/>
      <w:color w:val="000000"/>
      <w:kern w:val="0"/>
      <w:sz w:val="18"/>
      <w:szCs w:val="18"/>
    </w:rPr>
  </w:style>
  <w:style w:type="character" w:customStyle="1" w:styleId="14">
    <w:name w:val="批注文字 Char"/>
    <w:basedOn w:val="8"/>
    <w:link w:val="2"/>
    <w:semiHidden/>
    <w:qFormat/>
    <w:uiPriority w:val="99"/>
    <w:rPr>
      <w:rFonts w:ascii="Arial" w:hAnsi="Arial" w:eastAsia="宋体" w:cs="Arial"/>
      <w:color w:val="000000"/>
      <w:kern w:val="0"/>
      <w:sz w:val="24"/>
      <w:szCs w:val="24"/>
    </w:rPr>
  </w:style>
  <w:style w:type="character" w:customStyle="1" w:styleId="15">
    <w:name w:val="批注主题 Char"/>
    <w:basedOn w:val="14"/>
    <w:link w:val="6"/>
    <w:semiHidden/>
    <w:uiPriority w:val="99"/>
    <w:rPr>
      <w:rFonts w:ascii="Arial" w:hAnsi="Arial" w:eastAsia="宋体" w:cs="Arial"/>
      <w:b/>
      <w:bCs/>
      <w:color w:val="000000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26</Words>
  <Characters>150</Characters>
  <Lines>1</Lines>
  <Paragraphs>1</Paragraphs>
  <TotalTime>3</TotalTime>
  <ScaleCrop>false</ScaleCrop>
  <LinksUpToDate>false</LinksUpToDate>
  <CharactersWithSpaces>175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2017-09-04T01:52:00Z</dcterms:created>
  <dc:creator>NTKO</dc:creator>
  <cp:lastModifiedBy>重庆银行</cp:lastModifiedBy>
  <cp:lastPrinted>2018-08-08T04:32:00Z</cp:lastPrinted>
  <dcterms:modified xsi:type="dcterms:W3CDTF">2024-01-19T08:06:53Z</dcterms:modified>
  <cp:revision>47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78B02E0064E24A6AAD461B1A8289C5E6</vt:lpwstr>
  </property>
</Properties>
</file>